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2E" w:rsidRPr="00277C2E" w:rsidRDefault="00AE6FAF" w:rsidP="00277C2E">
      <w:pPr>
        <w:pStyle w:val="Pealkiri1"/>
        <w:rPr>
          <w:rFonts w:eastAsia="Times New Roman"/>
          <w:color w:val="auto"/>
        </w:rPr>
      </w:pPr>
      <w:r w:rsidRPr="00AE6FAF">
        <w:rPr>
          <w:rFonts w:eastAsia="Times New Roman"/>
          <w:color w:val="auto"/>
        </w:rPr>
        <w:t>Assessing morphological complexity: theoretical, methodological and educational issues</w:t>
      </w:r>
      <w:r w:rsidR="00277C2E">
        <w:rPr>
          <w:rFonts w:eastAsia="Times New Roman"/>
          <w:color w:val="auto"/>
        </w:rPr>
        <w:br/>
      </w:r>
      <w:r w:rsidR="00277C2E" w:rsidRPr="00AE6FAF">
        <w:rPr>
          <w:rFonts w:eastAsia="Times New Roman"/>
          <w:color w:val="auto"/>
        </w:rPr>
        <w:t>Gabriele Pallotti</w:t>
      </w:r>
      <w:r w:rsidR="00277C2E">
        <w:rPr>
          <w:rFonts w:eastAsia="Times New Roman"/>
          <w:color w:val="auto"/>
        </w:rPr>
        <w:t xml:space="preserve"> </w:t>
      </w:r>
      <w:r w:rsidR="00277C2E" w:rsidRPr="00277C2E">
        <w:rPr>
          <w:rFonts w:eastAsia="Times New Roman"/>
          <w:b w:val="0"/>
          <w:color w:val="auto"/>
        </w:rPr>
        <w:t>(University of Modena and Reggio Emilia, Italy)</w:t>
      </w:r>
    </w:p>
    <w:p w:rsidR="00277C2E" w:rsidRDefault="00277C2E" w:rsidP="00AE6FAF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AE6FAF" w:rsidRDefault="00AE6FAF" w:rsidP="00AE6FA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E6FAF">
        <w:rPr>
          <w:rFonts w:ascii="Verdana" w:eastAsia="Times New Roman" w:hAnsi="Verdana" w:cs="Times New Roman"/>
          <w:b/>
          <w:color w:val="000000"/>
          <w:sz w:val="20"/>
          <w:szCs w:val="20"/>
        </w:rPr>
        <w:t>Keywords: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morphology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variation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Morphological Complexity Index (MCI)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language teaching and assessment</w:t>
      </w:r>
    </w:p>
    <w:p w:rsidR="00AE6FAF" w:rsidRDefault="00AE6FAF" w:rsidP="00AE6FA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E6FAF" w:rsidRDefault="00AE6FAF" w:rsidP="00AE6FAF">
      <w:pPr>
        <w:spacing w:after="0" w:line="240" w:lineRule="auto"/>
      </w:pP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In recent years several studies have discussed the construct of morphological complexity, proposing theoretical and operational definitions and measuring its development over time or its variation across tasks.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br/>
        <w:t>The talk will first review these definitions and measures, critically assessing their merits and shortcomings, with an emphasis on the comparative dimension and cross-linguistic applicability. Some studies will be presented that have used the Morphological Complexity Index (MCI, Pallotti 2015; Pallotti &amp; Brezina 2015) to assess both native and non-native speakers’ texts.</w:t>
      </w:r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This will be followed by a discussion on how the assessment of morphological complexity should not be performed in and for itself, but always with an eye on the functional consequences of more or less </w:t>
      </w:r>
      <w:bookmarkStart w:id="0" w:name="_GoBack"/>
      <w:bookmarkEnd w:id="0"/>
      <w:r w:rsidRPr="00AE6FAF">
        <w:rPr>
          <w:rFonts w:ascii="Verdana" w:eastAsia="Times New Roman" w:hAnsi="Verdana" w:cs="Times New Roman"/>
          <w:color w:val="000000"/>
          <w:sz w:val="20"/>
          <w:szCs w:val="20"/>
        </w:rPr>
        <w:t>complex discourse. This has several implications for language teaching and assessment, which should not just aim for ‘more complexity’ but rather consider its optimal, appropriate levels in real-life communication.</w:t>
      </w:r>
    </w:p>
    <w:sectPr w:rsidR="00AE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AF"/>
    <w:rsid w:val="00277C2E"/>
    <w:rsid w:val="009F2B3D"/>
    <w:rsid w:val="00AE6FAF"/>
    <w:rsid w:val="00F7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E6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E6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E6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AE6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E6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E6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E6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AE6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</dc:creator>
  <cp:lastModifiedBy>Margit</cp:lastModifiedBy>
  <cp:revision>2</cp:revision>
  <dcterms:created xsi:type="dcterms:W3CDTF">2022-05-23T12:49:00Z</dcterms:created>
  <dcterms:modified xsi:type="dcterms:W3CDTF">2022-05-23T12:53:00Z</dcterms:modified>
</cp:coreProperties>
</file>